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232" w:rsidRDefault="00661232" w:rsidP="0066123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Sažetak projekta:</w:t>
      </w:r>
    </w:p>
    <w:p w:rsidR="00661232" w:rsidRDefault="00661232" w:rsidP="00661232">
      <w:pPr>
        <w:jc w:val="both"/>
        <w:rPr>
          <w:sz w:val="22"/>
          <w:szCs w:val="22"/>
          <w:lang w:val="hr-HR"/>
        </w:rPr>
      </w:pPr>
    </w:p>
    <w:p w:rsidR="00661232" w:rsidRDefault="00661232" w:rsidP="00661232">
      <w:pPr>
        <w:jc w:val="both"/>
        <w:rPr>
          <w:sz w:val="22"/>
          <w:szCs w:val="22"/>
          <w:lang w:val="hr-HR"/>
        </w:rPr>
      </w:pPr>
    </w:p>
    <w:p w:rsidR="00661232" w:rsidRDefault="00661232" w:rsidP="0066123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Izrada Strateškog plana razvoja turizma - Strategije razvoja turizma Općine Sveti Križ Začretje do 2027. godine </w:t>
      </w:r>
    </w:p>
    <w:p w:rsidR="00661232" w:rsidRDefault="00661232" w:rsidP="00661232">
      <w:pPr>
        <w:jc w:val="both"/>
        <w:rPr>
          <w:color w:val="FF0000"/>
          <w:sz w:val="22"/>
          <w:szCs w:val="22"/>
          <w:lang w:val="hr-HR"/>
        </w:rPr>
      </w:pPr>
    </w:p>
    <w:p w:rsidR="00661232" w:rsidRDefault="00661232" w:rsidP="00661232">
      <w:pPr>
        <w:jc w:val="both"/>
        <w:rPr>
          <w:color w:val="FF0000"/>
          <w:sz w:val="22"/>
          <w:szCs w:val="22"/>
          <w:lang w:val="hr-HR"/>
        </w:rPr>
      </w:pPr>
    </w:p>
    <w:p w:rsidR="00661232" w:rsidRDefault="00661232" w:rsidP="0066123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Izrada Strategije financira se potporom iz Programa ruralnog razvoja Republike Hrvatske za razdoblje 2014.-2020., a temeljem odobrenih sredstava prema Natječaju za provedbu </w:t>
      </w:r>
      <w:proofErr w:type="spellStart"/>
      <w:r>
        <w:rPr>
          <w:sz w:val="22"/>
          <w:szCs w:val="22"/>
          <w:lang w:val="hr-HR"/>
        </w:rPr>
        <w:t>Podmjere</w:t>
      </w:r>
      <w:proofErr w:type="spellEnd"/>
      <w:r>
        <w:rPr>
          <w:sz w:val="22"/>
          <w:szCs w:val="22"/>
          <w:lang w:val="hr-HR"/>
        </w:rPr>
        <w:t xml:space="preserve"> 7.1. „Sastavljanje i ažuriranje planova za razvoj općina i sela u ruralnim područjima i njihovih temeljnih usluga te planova zaštite i upravljanja koji se odnose na lokalitete Natura 2000 i druga područja visoke prirodne vrijednosti“ – provedba tipa operacije 7.1.1. „Sastavljanje i </w:t>
      </w:r>
      <w:proofErr w:type="spellStart"/>
      <w:r>
        <w:rPr>
          <w:sz w:val="22"/>
          <w:szCs w:val="22"/>
          <w:lang w:val="hr-HR"/>
        </w:rPr>
        <w:t>ažuiranje</w:t>
      </w:r>
      <w:proofErr w:type="spellEnd"/>
      <w:r>
        <w:rPr>
          <w:sz w:val="22"/>
          <w:szCs w:val="22"/>
          <w:lang w:val="hr-HR"/>
        </w:rPr>
        <w:t xml:space="preserve"> planova za razvoj jedinica lokalne samouprave“.</w:t>
      </w:r>
    </w:p>
    <w:p w:rsidR="0031392C" w:rsidRDefault="0031392C"/>
    <w:p w:rsidR="00661232" w:rsidRDefault="00661232"/>
    <w:p w:rsidR="00661232" w:rsidRDefault="00661232">
      <w:pPr>
        <w:rPr>
          <w:sz w:val="22"/>
          <w:szCs w:val="22"/>
          <w:lang w:val="hr-HR"/>
        </w:rPr>
      </w:pPr>
      <w:r w:rsidRPr="00661232">
        <w:rPr>
          <w:sz w:val="22"/>
          <w:szCs w:val="22"/>
          <w:lang w:val="hr-HR"/>
        </w:rPr>
        <w:t xml:space="preserve">Prema Odluci o </w:t>
      </w:r>
      <w:r w:rsidR="00B660F5">
        <w:rPr>
          <w:sz w:val="22"/>
          <w:szCs w:val="22"/>
          <w:lang w:val="hr-HR"/>
        </w:rPr>
        <w:t xml:space="preserve">dodjeli sredstava prihvatljivi troškovi iznose 77.500,00 kn. </w:t>
      </w:r>
    </w:p>
    <w:p w:rsidR="00B660F5" w:rsidRDefault="00B660F5">
      <w:pPr>
        <w:rPr>
          <w:sz w:val="22"/>
          <w:szCs w:val="22"/>
          <w:lang w:val="hr-HR"/>
        </w:rPr>
      </w:pPr>
      <w:bookmarkStart w:id="0" w:name="_GoBack"/>
      <w:bookmarkEnd w:id="0"/>
    </w:p>
    <w:p w:rsidR="00B660F5" w:rsidRPr="00661232" w:rsidRDefault="00B660F5" w:rsidP="00B660F5">
      <w:pPr>
        <w:jc w:val="center"/>
        <w:rPr>
          <w:sz w:val="22"/>
          <w:szCs w:val="22"/>
          <w:lang w:val="hr-HR"/>
        </w:rPr>
      </w:pPr>
      <w:r>
        <w:rPr>
          <w:noProof/>
        </w:rPr>
        <w:drawing>
          <wp:inline distT="0" distB="0" distL="0" distR="0" wp14:anchorId="66A7AEFA" wp14:editId="49F0878F">
            <wp:extent cx="4219258" cy="2905125"/>
            <wp:effectExtent l="0" t="0" r="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983" t="13561" r="20397" b="5330"/>
                    <a:stretch/>
                  </pic:blipFill>
                  <pic:spPr bwMode="auto">
                    <a:xfrm>
                      <a:off x="0" y="0"/>
                      <a:ext cx="4219556" cy="290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60F5" w:rsidRPr="0066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44EA"/>
    <w:multiLevelType w:val="multilevel"/>
    <w:tmpl w:val="30CE98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32"/>
    <w:rsid w:val="0031392C"/>
    <w:rsid w:val="00661232"/>
    <w:rsid w:val="00B6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53B8"/>
  <w15:chartTrackingRefBased/>
  <w15:docId w15:val="{1F1DACFF-FDFC-41B3-BB31-541299EB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Mario commerce 1</cp:lastModifiedBy>
  <cp:revision>2</cp:revision>
  <dcterms:created xsi:type="dcterms:W3CDTF">2019-01-16T12:30:00Z</dcterms:created>
  <dcterms:modified xsi:type="dcterms:W3CDTF">2019-05-23T11:12:00Z</dcterms:modified>
</cp:coreProperties>
</file>